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BB98" w14:textId="77777777" w:rsidR="00670658" w:rsidRDefault="00670658" w:rsidP="00670658">
      <w:pPr>
        <w:spacing w:line="0" w:lineRule="atLeast"/>
        <w:jc w:val="center"/>
        <w:rPr>
          <w:rFonts w:eastAsia="標楷體" w:hAnsi="標楷體"/>
          <w:b/>
          <w:kern w:val="0"/>
          <w:sz w:val="32"/>
          <w:szCs w:val="32"/>
        </w:rPr>
      </w:pPr>
      <w:r w:rsidRPr="00D35E02">
        <w:rPr>
          <w:rFonts w:eastAsia="標楷體" w:hAnsi="標楷體" w:hint="eastAsia"/>
          <w:b/>
          <w:kern w:val="0"/>
          <w:sz w:val="32"/>
          <w:szCs w:val="32"/>
        </w:rPr>
        <w:t>弘光科技大學</w:t>
      </w:r>
      <w:r w:rsidR="00B94CCA">
        <w:rPr>
          <w:rFonts w:eastAsia="標楷體" w:hAnsi="標楷體" w:hint="eastAsia"/>
          <w:b/>
          <w:kern w:val="0"/>
          <w:sz w:val="32"/>
          <w:szCs w:val="32"/>
        </w:rPr>
        <w:t>國科會</w:t>
      </w:r>
      <w:r w:rsidRPr="00D35E02">
        <w:rPr>
          <w:rFonts w:eastAsia="標楷體" w:hAnsi="標楷體" w:hint="eastAsia"/>
          <w:b/>
          <w:kern w:val="0"/>
          <w:sz w:val="32"/>
          <w:szCs w:val="32"/>
        </w:rPr>
        <w:t>補助研究設備移轉申請表</w:t>
      </w:r>
    </w:p>
    <w:p w14:paraId="452AA018" w14:textId="77777777" w:rsidR="00670658" w:rsidRPr="00037EBB" w:rsidRDefault="00670658" w:rsidP="00670658">
      <w:pPr>
        <w:spacing w:line="0" w:lineRule="atLeast"/>
        <w:rPr>
          <w:rFonts w:eastAsia="標楷體"/>
          <w:kern w:val="0"/>
        </w:rPr>
      </w:pPr>
      <w:r w:rsidRPr="00037EBB">
        <w:rPr>
          <w:rFonts w:eastAsia="標楷體" w:hint="eastAsia"/>
          <w:kern w:val="0"/>
        </w:rPr>
        <w:t>申請日期：</w:t>
      </w:r>
      <w:r w:rsidRPr="00037EBB"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 xml:space="preserve">  </w:t>
      </w:r>
      <w:r w:rsidRPr="00037EBB">
        <w:rPr>
          <w:rFonts w:eastAsia="標楷體" w:hint="eastAsia"/>
          <w:kern w:val="0"/>
        </w:rPr>
        <w:t xml:space="preserve"> </w:t>
      </w:r>
      <w:r w:rsidRPr="00037EBB">
        <w:rPr>
          <w:rFonts w:eastAsia="標楷體" w:hint="eastAsia"/>
          <w:kern w:val="0"/>
        </w:rPr>
        <w:t>年</w:t>
      </w:r>
      <w:r w:rsidRPr="00037EBB">
        <w:rPr>
          <w:rFonts w:eastAsia="標楷體" w:hint="eastAsia"/>
          <w:kern w:val="0"/>
        </w:rPr>
        <w:t xml:space="preserve">    </w:t>
      </w:r>
      <w:r w:rsidRPr="00037EBB">
        <w:rPr>
          <w:rFonts w:eastAsia="標楷體" w:hint="eastAsia"/>
          <w:kern w:val="0"/>
        </w:rPr>
        <w:t>月</w:t>
      </w:r>
      <w:r w:rsidRPr="00037EBB">
        <w:rPr>
          <w:rFonts w:eastAsia="標楷體" w:hint="eastAsia"/>
          <w:kern w:val="0"/>
        </w:rPr>
        <w:t xml:space="preserve">    </w:t>
      </w:r>
      <w:r w:rsidRPr="00037EBB">
        <w:rPr>
          <w:rFonts w:eastAsia="標楷體" w:hint="eastAsia"/>
          <w:kern w:val="0"/>
        </w:rPr>
        <w:t>日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200"/>
        <w:gridCol w:w="960"/>
        <w:gridCol w:w="368"/>
        <w:gridCol w:w="592"/>
        <w:gridCol w:w="120"/>
        <w:gridCol w:w="2524"/>
        <w:gridCol w:w="476"/>
        <w:gridCol w:w="120"/>
        <w:gridCol w:w="1800"/>
        <w:gridCol w:w="840"/>
      </w:tblGrid>
      <w:tr w:rsidR="00670658" w:rsidRPr="005B76D2" w14:paraId="567D2D2E" w14:textId="77777777" w:rsidTr="00B94CCA">
        <w:trPr>
          <w:trHeight w:val="524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4C8573" w14:textId="77777777" w:rsidR="00670658" w:rsidRPr="005B76D2" w:rsidRDefault="00670658" w:rsidP="005B76D2">
            <w:pPr>
              <w:spacing w:line="0" w:lineRule="atLeast"/>
              <w:ind w:leftChars="-50" w:left="-12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優先序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A84042" w14:textId="77777777" w:rsidR="00670658" w:rsidRPr="005B76D2" w:rsidRDefault="00B94CCA" w:rsidP="005B76D2">
            <w:pPr>
              <w:spacing w:line="0" w:lineRule="atLeast"/>
              <w:ind w:leftChars="-45" w:left="-108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國科會</w:t>
            </w:r>
            <w:r w:rsidR="00670658"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B5CF4A" w14:textId="77777777" w:rsidR="00670658" w:rsidRPr="005B76D2" w:rsidRDefault="00670658" w:rsidP="005B76D2">
            <w:pPr>
              <w:spacing w:line="0" w:lineRule="atLeas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計畫執行期間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DDFCE9" w14:textId="77777777" w:rsidR="00670658" w:rsidRPr="005B76D2" w:rsidRDefault="00670658" w:rsidP="005B76D2">
            <w:pPr>
              <w:spacing w:line="0" w:lineRule="atLeast"/>
              <w:ind w:leftChars="-45" w:left="-108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擬移轉之研究設備名稱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3C44DE" w14:textId="77777777" w:rsidR="00670658" w:rsidRPr="005B76D2" w:rsidRDefault="00670658" w:rsidP="005B76D2">
            <w:pPr>
              <w:spacing w:line="0" w:lineRule="atLeas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財產編號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2AEAC4" w14:textId="77777777" w:rsidR="00670658" w:rsidRPr="005B76D2" w:rsidRDefault="00670658" w:rsidP="005B76D2">
            <w:pPr>
              <w:spacing w:line="0" w:lineRule="atLeas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購置日期</w:t>
            </w:r>
          </w:p>
        </w:tc>
      </w:tr>
      <w:tr w:rsidR="00670658" w:rsidRPr="005B76D2" w14:paraId="219A738A" w14:textId="77777777" w:rsidTr="00B94CCA">
        <w:trPr>
          <w:trHeight w:val="6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1E99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81BD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054E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4C6A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5880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DFBE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670658" w:rsidRPr="005B76D2" w14:paraId="3B3EC0B7" w14:textId="77777777" w:rsidTr="00B94CCA">
        <w:trPr>
          <w:trHeight w:val="6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2935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B950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EA7C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6845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F502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34AE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670658" w:rsidRPr="005B76D2" w14:paraId="4F64CC7A" w14:textId="77777777" w:rsidTr="00B94CCA">
        <w:trPr>
          <w:trHeight w:val="6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740D96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3A1CEB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742CBA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E4AEBD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107A55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31B11F" w14:textId="77777777" w:rsidR="00670658" w:rsidRPr="005B76D2" w:rsidRDefault="00670658" w:rsidP="005B76D2">
            <w:pPr>
              <w:spacing w:line="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670658" w:rsidRPr="005B76D2" w14:paraId="62F6158E" w14:textId="77777777" w:rsidTr="00B94CCA">
        <w:trPr>
          <w:trHeight w:val="1038"/>
          <w:jc w:val="center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4979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移轉原因說明</w:t>
            </w:r>
          </w:p>
        </w:tc>
        <w:tc>
          <w:tcPr>
            <w:tcW w:w="780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0890B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670658" w:rsidRPr="005B76D2" w14:paraId="4E0C13D5" w14:textId="77777777" w:rsidTr="00B94CCA">
        <w:trPr>
          <w:trHeight w:val="690"/>
          <w:jc w:val="center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C906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申請人簽名</w:t>
            </w:r>
          </w:p>
        </w:tc>
        <w:tc>
          <w:tcPr>
            <w:tcW w:w="780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95E4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670658" w:rsidRPr="005B76D2" w14:paraId="3DFB3329" w14:textId="77777777" w:rsidTr="00B94CCA">
        <w:trPr>
          <w:trHeight w:val="286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C193" w14:textId="77777777" w:rsidR="00670658" w:rsidRPr="005B76D2" w:rsidRDefault="00670658" w:rsidP="005B76D2">
            <w:pPr>
              <w:spacing w:line="0" w:lineRule="atLeas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系、所相關會議決議</w:t>
            </w:r>
          </w:p>
          <w:p w14:paraId="014BED29" w14:textId="77777777" w:rsidR="00670658" w:rsidRPr="005B76D2" w:rsidRDefault="00670658" w:rsidP="005B76D2">
            <w:pPr>
              <w:spacing w:line="0" w:lineRule="atLeast"/>
              <w:ind w:left="600" w:hanging="630"/>
              <w:jc w:val="center"/>
              <w:rPr>
                <w:rFonts w:ascii="標楷體" w:eastAsia="標楷體" w:hAnsi="標楷體"/>
                <w:kern w:val="20"/>
                <w:sz w:val="21"/>
                <w:szCs w:val="21"/>
              </w:rPr>
            </w:pPr>
            <w:r w:rsidRPr="005B76D2">
              <w:rPr>
                <w:rFonts w:ascii="標楷體" w:eastAsia="標楷體" w:hAnsi="標楷體" w:hint="eastAsia"/>
                <w:kern w:val="20"/>
                <w:sz w:val="21"/>
                <w:szCs w:val="21"/>
              </w:rPr>
              <w:t>(需檢附會議紀錄)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FFAE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1</w:t>
            </w: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、儀器之功能可由系所多數教師共同教學、研究使用者：</w:t>
            </w:r>
          </w:p>
          <w:p w14:paraId="24BEA27C" w14:textId="77777777" w:rsidR="00670658" w:rsidRPr="005B76D2" w:rsidRDefault="00670658" w:rsidP="005B76D2">
            <w:pPr>
              <w:spacing w:beforeLines="50" w:before="180" w:line="0" w:lineRule="atLeast"/>
              <w:ind w:left="713" w:firstLineChars="132" w:firstLine="370"/>
              <w:jc w:val="both"/>
              <w:rPr>
                <w:rFonts w:eastAsia="標楷體" w:hAnsi="標楷體"/>
                <w:kern w:val="0"/>
                <w:sz w:val="28"/>
                <w:szCs w:val="28"/>
                <w:u w:val="single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406C400B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2</w:t>
            </w: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、儀器之功能可由系所部份教師研究使用者：</w:t>
            </w:r>
          </w:p>
          <w:p w14:paraId="13E1CD66" w14:textId="77777777" w:rsidR="00670658" w:rsidRPr="005B76D2" w:rsidRDefault="00670658" w:rsidP="005B76D2">
            <w:pPr>
              <w:spacing w:beforeLines="50" w:before="180" w:line="0" w:lineRule="atLeast"/>
              <w:ind w:left="713" w:firstLineChars="132" w:firstLine="370"/>
              <w:jc w:val="both"/>
              <w:rPr>
                <w:rFonts w:eastAsia="標楷體" w:hAnsi="標楷體"/>
                <w:kern w:val="0"/>
                <w:sz w:val="28"/>
                <w:szCs w:val="28"/>
                <w:u w:val="single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58918F01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3</w:t>
            </w: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、儀器之功能僅配合離職教師專屬之研究使用者：</w:t>
            </w:r>
          </w:p>
          <w:p w14:paraId="6328081B" w14:textId="77777777" w:rsidR="00670658" w:rsidRPr="005B76D2" w:rsidRDefault="00670658" w:rsidP="005B76D2">
            <w:pPr>
              <w:spacing w:beforeLines="50" w:before="180" w:line="0" w:lineRule="atLeast"/>
              <w:ind w:left="713" w:firstLineChars="132" w:firstLine="370"/>
              <w:jc w:val="both"/>
              <w:rPr>
                <w:rFonts w:eastAsia="標楷體" w:hAnsi="標楷體"/>
                <w:kern w:val="0"/>
                <w:sz w:val="28"/>
                <w:szCs w:val="28"/>
                <w:u w:val="single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11CBDF7C" w14:textId="656FAB6A" w:rsidR="00670658" w:rsidRPr="005B76D2" w:rsidRDefault="00670658" w:rsidP="005B76D2">
            <w:pPr>
              <w:spacing w:line="0" w:lineRule="atLeast"/>
              <w:ind w:left="1674" w:hanging="961"/>
              <w:jc w:val="both"/>
              <w:rPr>
                <w:rFonts w:eastAsia="標楷體" w:hAnsi="標楷體"/>
                <w:b/>
                <w:kern w:val="0"/>
                <w:sz w:val="32"/>
                <w:szCs w:val="32"/>
              </w:rPr>
            </w:pPr>
            <w:r w:rsidRPr="005B76D2">
              <w:rPr>
                <w:rFonts w:eastAsia="標楷體" w:hAnsi="標楷體" w:hint="eastAsia"/>
                <w:b/>
                <w:kern w:val="0"/>
                <w:sz w:val="32"/>
                <w:szCs w:val="32"/>
              </w:rPr>
              <w:t>決議敘</w:t>
            </w:r>
            <w:r w:rsidR="00C747BF" w:rsidRPr="005B76D2">
              <w:rPr>
                <w:rFonts w:eastAsia="標楷體" w:hAnsi="標楷體" w:hint="eastAsia"/>
                <w:b/>
                <w:kern w:val="0"/>
                <w:sz w:val="32"/>
                <w:szCs w:val="32"/>
              </w:rPr>
              <w:t>述</w:t>
            </w:r>
            <w:r w:rsidRPr="005B76D2">
              <w:rPr>
                <w:rFonts w:eastAsia="標楷體" w:hAnsi="標楷體" w:hint="eastAsia"/>
                <w:b/>
                <w:kern w:val="0"/>
                <w:sz w:val="32"/>
                <w:szCs w:val="32"/>
              </w:rPr>
              <w:t>：</w:t>
            </w:r>
          </w:p>
          <w:p w14:paraId="55494C32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14:paraId="77FD042F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14:paraId="4096801A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14:paraId="68BD3731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670658" w:rsidRPr="005B76D2" w14:paraId="5082EDC4" w14:textId="77777777" w:rsidTr="00B94CCA">
        <w:trPr>
          <w:trHeight w:val="810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75FF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系所主任建議</w:t>
            </w:r>
          </w:p>
          <w:p w14:paraId="6C49AA20" w14:textId="77777777" w:rsidR="00670658" w:rsidRPr="005B76D2" w:rsidRDefault="00670658" w:rsidP="005B76D2">
            <w:pPr>
              <w:spacing w:line="0" w:lineRule="atLeas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(</w:t>
            </w: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請簽章</w:t>
            </w: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7C71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670658" w:rsidRPr="005B76D2" w14:paraId="05E32759" w14:textId="77777777" w:rsidTr="00B94CCA">
        <w:trPr>
          <w:trHeight w:val="810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5590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學院院長建議</w:t>
            </w:r>
          </w:p>
          <w:p w14:paraId="71275B96" w14:textId="77777777" w:rsidR="00670658" w:rsidRPr="005B76D2" w:rsidRDefault="00670658" w:rsidP="005B76D2">
            <w:pPr>
              <w:spacing w:line="0" w:lineRule="atLeas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(</w:t>
            </w: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請簽章</w:t>
            </w: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8760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A47B66" w:rsidRPr="005B76D2" w14:paraId="3EF045CB" w14:textId="77777777" w:rsidTr="00B94CCA">
        <w:trPr>
          <w:trHeight w:val="400"/>
          <w:jc w:val="center"/>
        </w:trPr>
        <w:tc>
          <w:tcPr>
            <w:tcW w:w="9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4105" w14:textId="77777777" w:rsidR="00A47B66" w:rsidRPr="005D4194" w:rsidRDefault="00A47B66" w:rsidP="00420639">
            <w:pPr>
              <w:spacing w:line="0" w:lineRule="atLeast"/>
              <w:jc w:val="center"/>
              <w:rPr>
                <w:rFonts w:ascii="華康超明體" w:eastAsia="華康超明體" w:hAnsi="標楷體"/>
                <w:color w:val="C00000"/>
                <w:kern w:val="0"/>
                <w:sz w:val="28"/>
                <w:szCs w:val="28"/>
              </w:rPr>
            </w:pPr>
            <w:r w:rsidRPr="00420639">
              <w:rPr>
                <w:rFonts w:eastAsia="標楷體" w:hAnsi="標楷體" w:hint="eastAsia"/>
                <w:kern w:val="0"/>
                <w:sz w:val="28"/>
                <w:szCs w:val="28"/>
              </w:rPr>
              <w:t>審</w:t>
            </w:r>
            <w:r w:rsidR="00424785" w:rsidRPr="00420639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　</w:t>
            </w:r>
            <w:r w:rsidRPr="00420639">
              <w:rPr>
                <w:rFonts w:eastAsia="標楷體" w:hAnsi="標楷體" w:hint="eastAsia"/>
                <w:kern w:val="0"/>
                <w:sz w:val="28"/>
                <w:szCs w:val="28"/>
              </w:rPr>
              <w:t>核</w:t>
            </w:r>
          </w:p>
        </w:tc>
      </w:tr>
      <w:tr w:rsidR="00670658" w:rsidRPr="005B76D2" w14:paraId="15F5B3D0" w14:textId="77777777" w:rsidTr="00B94CCA">
        <w:trPr>
          <w:trHeight w:val="15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42A8" w14:textId="77777777" w:rsidR="00670658" w:rsidRPr="005B76D2" w:rsidRDefault="00670658" w:rsidP="005B76D2">
            <w:pPr>
              <w:spacing w:line="0" w:lineRule="atLeas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研</w:t>
            </w: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發</w:t>
            </w: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處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EC91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3FBB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C698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9101" w14:textId="77777777" w:rsidR="00670658" w:rsidRPr="005B76D2" w:rsidRDefault="00670658" w:rsidP="00A47B66">
            <w:pPr>
              <w:spacing w:line="0" w:lineRule="atLeas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D2">
              <w:rPr>
                <w:rFonts w:eastAsia="標楷體" w:hAnsi="標楷體" w:hint="eastAsia"/>
                <w:kern w:val="0"/>
                <w:sz w:val="28"/>
                <w:szCs w:val="28"/>
              </w:rPr>
              <w:t>會計室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C0C3" w14:textId="77777777" w:rsidR="00670658" w:rsidRPr="005B76D2" w:rsidRDefault="00670658" w:rsidP="005B76D2">
            <w:pPr>
              <w:spacing w:line="0" w:lineRule="atLeas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</w:tbl>
    <w:p w14:paraId="0DFFE42B" w14:textId="77777777" w:rsidR="00FB0A11" w:rsidRDefault="00670658" w:rsidP="00670658">
      <w:pPr>
        <w:snapToGrid w:val="0"/>
        <w:spacing w:line="440" w:lineRule="exact"/>
        <w:rPr>
          <w:rFonts w:ascii="標楷體" w:eastAsia="標楷體" w:hAnsi="標楷體"/>
        </w:rPr>
      </w:pPr>
      <w:r w:rsidRPr="00D35E02">
        <w:rPr>
          <w:rFonts w:ascii="標楷體" w:eastAsia="標楷體" w:hAnsi="標楷體" w:hint="eastAsia"/>
        </w:rPr>
        <w:t>備註：</w:t>
      </w:r>
    </w:p>
    <w:p w14:paraId="2CE1028A" w14:textId="77777777" w:rsidR="00FB0A11" w:rsidRDefault="00670658" w:rsidP="00670658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35E02">
        <w:rPr>
          <w:rFonts w:ascii="標楷體" w:eastAsia="標楷體" w:hAnsi="標楷體" w:hint="eastAsia"/>
        </w:rPr>
        <w:t>本表審核後請申請人</w:t>
      </w:r>
      <w:r>
        <w:rPr>
          <w:rFonts w:ascii="標楷體" w:eastAsia="標楷體" w:hAnsi="標楷體" w:hint="eastAsia"/>
        </w:rPr>
        <w:t>影印2</w:t>
      </w:r>
      <w:r w:rsidR="00420639">
        <w:rPr>
          <w:rFonts w:ascii="標楷體" w:eastAsia="標楷體" w:hAnsi="標楷體" w:hint="eastAsia"/>
        </w:rPr>
        <w:t>份逕送予研發處及總務處納</w:t>
      </w:r>
      <w:r w:rsidRPr="00D35E02">
        <w:rPr>
          <w:rFonts w:ascii="標楷體" w:eastAsia="標楷體" w:hAnsi="標楷體" w:hint="eastAsia"/>
        </w:rPr>
        <w:t>管組，以利協助後續事宜。</w:t>
      </w:r>
    </w:p>
    <w:p w14:paraId="4F2B3575" w14:textId="77777777" w:rsidR="00670658" w:rsidRPr="009629C6" w:rsidRDefault="00A31664" w:rsidP="00670658">
      <w:pPr>
        <w:snapToGrid w:val="0"/>
        <w:spacing w:line="440" w:lineRule="exact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/>
          <w:noProof/>
        </w:rPr>
        <w:pict w14:anchorId="14581A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.9pt;margin-top:12.4pt;width:157.5pt;height:36pt;z-index:251657728" stroked="f">
            <v:textbox style="mso-next-textbox:#_x0000_s1026" inset="0,0,0,0">
              <w:txbxContent>
                <w:p w14:paraId="1787BB14" w14:textId="77777777" w:rsidR="00B94CCA" w:rsidRPr="00B94CCA" w:rsidRDefault="00B94CCA" w:rsidP="00FB0A11">
                  <w:pPr>
                    <w:snapToGrid w:val="0"/>
                    <w:spacing w:line="240" w:lineRule="exact"/>
                    <w:ind w:firstLineChars="400" w:firstLine="800"/>
                    <w:rPr>
                      <w:rFonts w:eastAsia="標楷體"/>
                      <w:sz w:val="20"/>
                    </w:rPr>
                  </w:pPr>
                  <w:r w:rsidRPr="00B94CCA">
                    <w:rPr>
                      <w:rFonts w:eastAsia="標楷體"/>
                      <w:sz w:val="20"/>
                    </w:rPr>
                    <w:t>FM-10820-0</w:t>
                  </w:r>
                  <w:r w:rsidRPr="00B94CCA">
                    <w:rPr>
                      <w:rFonts w:eastAsia="標楷體" w:hint="eastAsia"/>
                      <w:sz w:val="20"/>
                    </w:rPr>
                    <w:t>06</w:t>
                  </w:r>
                </w:p>
                <w:p w14:paraId="4D20B752" w14:textId="649E85D2" w:rsidR="00B94CCA" w:rsidRPr="00B94CCA" w:rsidRDefault="00B94CCA" w:rsidP="00FB0A11">
                  <w:pPr>
                    <w:snapToGrid w:val="0"/>
                    <w:spacing w:line="240" w:lineRule="exact"/>
                    <w:ind w:firstLineChars="400" w:firstLine="800"/>
                    <w:rPr>
                      <w:rFonts w:eastAsia="標楷體"/>
                      <w:sz w:val="20"/>
                    </w:rPr>
                  </w:pPr>
                  <w:r w:rsidRPr="00B94CCA">
                    <w:rPr>
                      <w:rFonts w:eastAsia="標楷體" w:cs="標楷體" w:hint="eastAsia"/>
                      <w:sz w:val="20"/>
                    </w:rPr>
                    <w:t>表單修訂日期：</w:t>
                  </w:r>
                  <w:r w:rsidRPr="00B94CCA">
                    <w:rPr>
                      <w:rFonts w:eastAsia="標楷體" w:hint="eastAsia"/>
                      <w:sz w:val="20"/>
                    </w:rPr>
                    <w:t>11</w:t>
                  </w:r>
                  <w:r w:rsidR="00591507">
                    <w:rPr>
                      <w:rFonts w:eastAsia="標楷體" w:hint="eastAsia"/>
                      <w:sz w:val="20"/>
                    </w:rPr>
                    <w:t>1</w:t>
                  </w:r>
                  <w:r w:rsidRPr="00B94CCA">
                    <w:rPr>
                      <w:rFonts w:eastAsia="標楷體" w:hint="eastAsia"/>
                      <w:sz w:val="20"/>
                    </w:rPr>
                    <w:t>.0</w:t>
                  </w:r>
                  <w:r w:rsidR="00A31664">
                    <w:rPr>
                      <w:rFonts w:eastAsia="標楷體" w:hint="eastAsia"/>
                      <w:sz w:val="20"/>
                    </w:rPr>
                    <w:t>9</w:t>
                  </w:r>
                  <w:r w:rsidRPr="00B94CCA">
                    <w:rPr>
                      <w:rFonts w:eastAsia="標楷體" w:hint="eastAsia"/>
                      <w:sz w:val="20"/>
                    </w:rPr>
                    <w:t>.0</w:t>
                  </w:r>
                  <w:r w:rsidR="00A31664">
                    <w:rPr>
                      <w:rFonts w:eastAsia="標楷體" w:hint="eastAsia"/>
                      <w:sz w:val="20"/>
                    </w:rPr>
                    <w:t>5</w:t>
                  </w:r>
                  <w:bookmarkStart w:id="0" w:name="_GoBack"/>
                  <w:bookmarkEnd w:id="0"/>
                  <w:r w:rsidRPr="00B94CCA">
                    <w:rPr>
                      <w:rFonts w:eastAsia="標楷體"/>
                      <w:sz w:val="20"/>
                    </w:rPr>
                    <w:t xml:space="preserve"> </w:t>
                  </w:r>
                </w:p>
                <w:p w14:paraId="7B25A272" w14:textId="77777777" w:rsidR="00B94CCA" w:rsidRPr="00B94CCA" w:rsidRDefault="00B94CCA" w:rsidP="00FB0A11">
                  <w:pPr>
                    <w:snapToGrid w:val="0"/>
                    <w:spacing w:line="240" w:lineRule="exact"/>
                    <w:ind w:firstLineChars="400" w:firstLine="800"/>
                    <w:rPr>
                      <w:rFonts w:eastAsia="標楷體"/>
                      <w:sz w:val="20"/>
                    </w:rPr>
                  </w:pPr>
                  <w:r w:rsidRPr="00B94CCA">
                    <w:rPr>
                      <w:rFonts w:eastAsia="標楷體" w:cs="標楷體" w:hint="eastAsia"/>
                      <w:sz w:val="20"/>
                    </w:rPr>
                    <w:t>保存期限：</w:t>
                  </w:r>
                  <w:r w:rsidRPr="00B94CCA">
                    <w:rPr>
                      <w:rFonts w:eastAsia="標楷體"/>
                      <w:sz w:val="20"/>
                    </w:rPr>
                    <w:t>5</w:t>
                  </w:r>
                  <w:r w:rsidRPr="00B94CCA">
                    <w:rPr>
                      <w:rFonts w:eastAsia="標楷體" w:cs="標楷體" w:hint="eastAsia"/>
                      <w:sz w:val="20"/>
                    </w:rPr>
                    <w:t>年</w:t>
                  </w:r>
                </w:p>
              </w:txbxContent>
            </v:textbox>
          </v:shape>
        </w:pict>
      </w:r>
      <w:r w:rsidR="00670658" w:rsidRPr="00C060F4">
        <w:rPr>
          <w:rFonts w:ascii="標楷體" w:eastAsia="標楷體" w:hAnsi="標楷體" w:hint="eastAsia"/>
        </w:rPr>
        <w:t>2.請檢附計畫核定清單及新任職機關聘函影本</w:t>
      </w:r>
      <w:r w:rsidR="00670658" w:rsidRPr="001F103A">
        <w:rPr>
          <w:rFonts w:ascii="華康超明體" w:eastAsia="華康超明體" w:hAnsi="標楷體" w:hint="eastAsia"/>
        </w:rPr>
        <w:t>。</w:t>
      </w:r>
      <w:r w:rsidR="00C060F4">
        <w:rPr>
          <w:rFonts w:ascii="華康超明體" w:eastAsia="華康超明體" w:hAnsi="標楷體" w:hint="eastAsia"/>
        </w:rPr>
        <w:t xml:space="preserve"> </w:t>
      </w:r>
    </w:p>
    <w:p w14:paraId="47AEB4BA" w14:textId="77777777" w:rsidR="00F74C80" w:rsidRPr="00B71F18" w:rsidRDefault="00F74C80" w:rsidP="00670658">
      <w:pPr>
        <w:rPr>
          <w:szCs w:val="28"/>
        </w:rPr>
      </w:pPr>
    </w:p>
    <w:sectPr w:rsidR="00F74C80" w:rsidRPr="00B71F18" w:rsidSect="0055304E">
      <w:pgSz w:w="11906" w:h="16838"/>
      <w:pgMar w:top="90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4B518" w14:textId="77777777" w:rsidR="00B94CCA" w:rsidRDefault="00B94CCA">
      <w:r>
        <w:separator/>
      </w:r>
    </w:p>
  </w:endnote>
  <w:endnote w:type="continuationSeparator" w:id="0">
    <w:p w14:paraId="7C64EBEC" w14:textId="77777777" w:rsidR="00B94CCA" w:rsidRDefault="00B9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learlyRomanHeav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華康儷金黑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華康粗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17D2A" w14:textId="77777777" w:rsidR="00B94CCA" w:rsidRDefault="00B94CCA">
      <w:r>
        <w:separator/>
      </w:r>
    </w:p>
  </w:footnote>
  <w:footnote w:type="continuationSeparator" w:id="0">
    <w:p w14:paraId="0B5BA120" w14:textId="77777777" w:rsidR="00B94CCA" w:rsidRDefault="00B9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446F"/>
    <w:multiLevelType w:val="singleLevel"/>
    <w:tmpl w:val="7E389C44"/>
    <w:lvl w:ilvl="0">
      <w:start w:val="1"/>
      <w:numFmt w:val="decimal"/>
      <w:pStyle w:val="EnglishHead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3BD512D1"/>
    <w:multiLevelType w:val="hybridMultilevel"/>
    <w:tmpl w:val="5E4AA4BA"/>
    <w:lvl w:ilvl="0" w:tplc="4800B86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5785DD3"/>
    <w:multiLevelType w:val="hybridMultilevel"/>
    <w:tmpl w:val="B212DF50"/>
    <w:lvl w:ilvl="0" w:tplc="933E58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809"/>
    <w:rsid w:val="000369C9"/>
    <w:rsid w:val="00060732"/>
    <w:rsid w:val="000F6BAC"/>
    <w:rsid w:val="00110809"/>
    <w:rsid w:val="00142AA0"/>
    <w:rsid w:val="001A1A6C"/>
    <w:rsid w:val="001A3E1C"/>
    <w:rsid w:val="001C5037"/>
    <w:rsid w:val="001F103A"/>
    <w:rsid w:val="0021489B"/>
    <w:rsid w:val="00237EB5"/>
    <w:rsid w:val="002456CC"/>
    <w:rsid w:val="002A73C3"/>
    <w:rsid w:val="002B36C9"/>
    <w:rsid w:val="002D1489"/>
    <w:rsid w:val="00306F85"/>
    <w:rsid w:val="003563DD"/>
    <w:rsid w:val="00377D24"/>
    <w:rsid w:val="003B3B88"/>
    <w:rsid w:val="003E6568"/>
    <w:rsid w:val="00415952"/>
    <w:rsid w:val="00420639"/>
    <w:rsid w:val="00424785"/>
    <w:rsid w:val="00427B8E"/>
    <w:rsid w:val="00460A89"/>
    <w:rsid w:val="004627AE"/>
    <w:rsid w:val="0055304E"/>
    <w:rsid w:val="00591507"/>
    <w:rsid w:val="005A6833"/>
    <w:rsid w:val="005B76D2"/>
    <w:rsid w:val="005D4194"/>
    <w:rsid w:val="005F78BD"/>
    <w:rsid w:val="00621930"/>
    <w:rsid w:val="00655539"/>
    <w:rsid w:val="00670658"/>
    <w:rsid w:val="007472D5"/>
    <w:rsid w:val="007A7BB1"/>
    <w:rsid w:val="00842D94"/>
    <w:rsid w:val="0084462B"/>
    <w:rsid w:val="00855135"/>
    <w:rsid w:val="0086256D"/>
    <w:rsid w:val="0088362A"/>
    <w:rsid w:val="00904393"/>
    <w:rsid w:val="00924618"/>
    <w:rsid w:val="00940E26"/>
    <w:rsid w:val="0095135C"/>
    <w:rsid w:val="009A4C1C"/>
    <w:rsid w:val="009C0830"/>
    <w:rsid w:val="009E3630"/>
    <w:rsid w:val="009F6788"/>
    <w:rsid w:val="00A06B6C"/>
    <w:rsid w:val="00A31664"/>
    <w:rsid w:val="00A47B66"/>
    <w:rsid w:val="00A67C2A"/>
    <w:rsid w:val="00A7178F"/>
    <w:rsid w:val="00A95D6E"/>
    <w:rsid w:val="00B1008F"/>
    <w:rsid w:val="00B71262"/>
    <w:rsid w:val="00B71F18"/>
    <w:rsid w:val="00B94CCA"/>
    <w:rsid w:val="00BB0426"/>
    <w:rsid w:val="00BF6347"/>
    <w:rsid w:val="00C060F4"/>
    <w:rsid w:val="00C4644B"/>
    <w:rsid w:val="00C747BF"/>
    <w:rsid w:val="00C92892"/>
    <w:rsid w:val="00CC084B"/>
    <w:rsid w:val="00CD6D50"/>
    <w:rsid w:val="00D72A4A"/>
    <w:rsid w:val="00D905C0"/>
    <w:rsid w:val="00DD3338"/>
    <w:rsid w:val="00DE588F"/>
    <w:rsid w:val="00E2260B"/>
    <w:rsid w:val="00E22FEE"/>
    <w:rsid w:val="00E37A7C"/>
    <w:rsid w:val="00E46597"/>
    <w:rsid w:val="00E73069"/>
    <w:rsid w:val="00E77265"/>
    <w:rsid w:val="00E830CF"/>
    <w:rsid w:val="00E90A60"/>
    <w:rsid w:val="00E9686B"/>
    <w:rsid w:val="00F17D30"/>
    <w:rsid w:val="00F5161A"/>
    <w:rsid w:val="00F74C80"/>
    <w:rsid w:val="00F925A7"/>
    <w:rsid w:val="00FA1E23"/>
    <w:rsid w:val="00FA657E"/>
    <w:rsid w:val="00FA66F1"/>
    <w:rsid w:val="00FB0A11"/>
    <w:rsid w:val="00FB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3458A9D"/>
  <w15:chartTrackingRefBased/>
  <w15:docId w15:val="{B4D7C8C4-D6CD-479A-BFAD-4EA29457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CC"/>
    <w:pPr>
      <w:widowControl w:val="0"/>
      <w:tabs>
        <w:tab w:val="left" w:pos="2400"/>
        <w:tab w:val="left" w:pos="4800"/>
        <w:tab w:val="left" w:pos="7200"/>
      </w:tabs>
    </w:pPr>
    <w:rPr>
      <w:kern w:val="2"/>
      <w:sz w:val="24"/>
    </w:rPr>
  </w:style>
  <w:style w:type="paragraph" w:styleId="1">
    <w:name w:val="heading 1"/>
    <w:next w:val="a"/>
    <w:qFormat/>
    <w:rsid w:val="002456CC"/>
    <w:pPr>
      <w:keepNext/>
      <w:outlineLvl w:val="0"/>
    </w:pPr>
    <w:rPr>
      <w:rFonts w:ascii="ClearlyRomanHeavy" w:eastAsia="華康儷金黑(P)" w:hAnsi="ClearlyRomanHeavy"/>
      <w:kern w:val="52"/>
      <w:sz w:val="48"/>
      <w:szCs w:val="48"/>
    </w:rPr>
  </w:style>
  <w:style w:type="paragraph" w:styleId="2">
    <w:name w:val="heading 2"/>
    <w:basedOn w:val="a"/>
    <w:next w:val="a"/>
    <w:qFormat/>
    <w:rsid w:val="002456CC"/>
    <w:pPr>
      <w:outlineLvl w:val="1"/>
    </w:pPr>
    <w:rPr>
      <w:rFonts w:eastAsia="華康粗明體"/>
      <w:sz w:val="28"/>
      <w:szCs w:val="32"/>
    </w:rPr>
  </w:style>
  <w:style w:type="paragraph" w:styleId="3">
    <w:name w:val="heading 3"/>
    <w:basedOn w:val="a"/>
    <w:next w:val="a"/>
    <w:qFormat/>
    <w:rsid w:val="002456CC"/>
    <w:pPr>
      <w:keepNext/>
      <w:ind w:left="482" w:hanging="482"/>
      <w:outlineLvl w:val="2"/>
    </w:pPr>
    <w:rPr>
      <w:rFonts w:ascii="Arial" w:eastAsia="華康粗黑體" w:hAnsi="Arial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glishHead">
    <w:name w:val="English Head"/>
    <w:basedOn w:val="EnglishText"/>
    <w:rsid w:val="002456CC"/>
    <w:pPr>
      <w:numPr>
        <w:numId w:val="2"/>
      </w:numPr>
    </w:pPr>
    <w:rPr>
      <w:kern w:val="0"/>
    </w:rPr>
  </w:style>
  <w:style w:type="paragraph" w:customStyle="1" w:styleId="EnglishText">
    <w:name w:val="English Text"/>
    <w:basedOn w:val="a"/>
    <w:rsid w:val="002456CC"/>
    <w:pPr>
      <w:spacing w:line="300" w:lineRule="auto"/>
      <w:jc w:val="both"/>
    </w:pPr>
  </w:style>
  <w:style w:type="paragraph" w:customStyle="1" w:styleId="a3">
    <w:name w:val="說明"/>
    <w:basedOn w:val="a"/>
    <w:rsid w:val="002456CC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300" w:hangingChars="300" w:hanging="300"/>
    </w:pPr>
    <w:rPr>
      <w:rFonts w:eastAsia="標楷體"/>
      <w:szCs w:val="24"/>
    </w:rPr>
  </w:style>
  <w:style w:type="paragraph" w:customStyle="1" w:styleId="AnswerKey">
    <w:name w:val="AnswerKey"/>
    <w:basedOn w:val="a"/>
    <w:rsid w:val="002456CC"/>
    <w:pPr>
      <w:tabs>
        <w:tab w:val="left" w:pos="1701"/>
        <w:tab w:val="left" w:pos="3402"/>
        <w:tab w:val="left" w:pos="5103"/>
      </w:tabs>
    </w:pPr>
  </w:style>
  <w:style w:type="paragraph" w:customStyle="1" w:styleId="ChineseHead">
    <w:name w:val="Chinese Head"/>
    <w:basedOn w:val="a"/>
    <w:rsid w:val="002456CC"/>
    <w:rPr>
      <w:rFonts w:eastAsia="華康粗圓體"/>
    </w:rPr>
  </w:style>
  <w:style w:type="paragraph" w:customStyle="1" w:styleId="EnglishCapt">
    <w:name w:val="English Capt"/>
    <w:basedOn w:val="EnglishText"/>
    <w:rsid w:val="002456CC"/>
    <w:pPr>
      <w:ind w:left="794" w:hanging="397"/>
      <w:jc w:val="left"/>
    </w:pPr>
  </w:style>
  <w:style w:type="paragraph" w:customStyle="1" w:styleId="a4">
    <w:name w:val="中文翻譯"/>
    <w:basedOn w:val="a"/>
    <w:rsid w:val="002456CC"/>
    <w:rPr>
      <w:sz w:val="20"/>
    </w:rPr>
  </w:style>
  <w:style w:type="paragraph" w:styleId="a5">
    <w:name w:val="Normal Indent"/>
    <w:basedOn w:val="a"/>
    <w:rsid w:val="002456CC"/>
    <w:pPr>
      <w:ind w:leftChars="200" w:left="200"/>
    </w:pPr>
  </w:style>
  <w:style w:type="paragraph" w:customStyle="1" w:styleId="a6">
    <w:name w:val="文法註記"/>
    <w:basedOn w:val="a"/>
    <w:rsid w:val="002456CC"/>
    <w:pPr>
      <w:snapToGrid w:val="0"/>
    </w:pPr>
    <w:rPr>
      <w:rFonts w:ascii="Arial" w:hAnsi="Arial"/>
      <w:sz w:val="16"/>
      <w:szCs w:val="16"/>
    </w:rPr>
  </w:style>
  <w:style w:type="paragraph" w:styleId="a7">
    <w:name w:val="footer"/>
    <w:basedOn w:val="a"/>
    <w:rsid w:val="002456CC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rsid w:val="00F74C80"/>
    <w:pPr>
      <w:widowControl w:val="0"/>
      <w:tabs>
        <w:tab w:val="left" w:pos="2400"/>
        <w:tab w:val="left" w:pos="4800"/>
        <w:tab w:val="left" w:pos="72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C084B"/>
    <w:rPr>
      <w:rFonts w:ascii="Arial" w:hAnsi="Arial"/>
      <w:sz w:val="18"/>
      <w:szCs w:val="18"/>
    </w:rPr>
  </w:style>
  <w:style w:type="paragraph" w:styleId="aa">
    <w:name w:val="header"/>
    <w:basedOn w:val="a"/>
    <w:rsid w:val="00FA657E"/>
    <w:pPr>
      <w:tabs>
        <w:tab w:val="clear" w:pos="2400"/>
        <w:tab w:val="clear" w:pos="4800"/>
        <w:tab w:val="clear" w:pos="7200"/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67065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BC91CE70D2BDE459C8ED0D339948633" ma:contentTypeVersion="11" ma:contentTypeDescription="建立新的文件。" ma:contentTypeScope="" ma:versionID="f8aaa3b40cb7bff87efaaf6992f07fb1">
  <xsd:schema xmlns:xsd="http://www.w3.org/2001/XMLSchema" xmlns:xs="http://www.w3.org/2001/XMLSchema" xmlns:p="http://schemas.microsoft.com/office/2006/metadata/properties" xmlns:ns3="9b71a283-da1e-4a67-a591-dc78b3e63048" targetNamespace="http://schemas.microsoft.com/office/2006/metadata/properties" ma:root="true" ma:fieldsID="484c972bf0d8785c3297eeb5be810eed" ns3:_="">
    <xsd:import namespace="9b71a283-da1e-4a67-a591-dc78b3e630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1a283-da1e-4a67-a591-dc78b3e63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39248-495A-4947-9123-E2D36B77A9B1}">
  <ds:schemaRefs>
    <ds:schemaRef ds:uri="http://www.w3.org/XML/1998/namespace"/>
    <ds:schemaRef ds:uri="9b71a283-da1e-4a67-a591-dc78b3e6304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80D3EB-2025-4C9D-8B09-847BBDF0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1a283-da1e-4a67-a591-dc78b3e63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89E32-C8CF-4A2F-B073-FF9738DF7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>no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弘光科技大學國科會補助經費研究設備移轉管理原則</dc:title>
  <dc:subject/>
  <dc:creator>docuser</dc:creator>
  <cp:keywords/>
  <dc:description/>
  <cp:lastModifiedBy>wendyshen</cp:lastModifiedBy>
  <cp:revision>2</cp:revision>
  <cp:lastPrinted>2009-02-05T05:59:00Z</cp:lastPrinted>
  <dcterms:created xsi:type="dcterms:W3CDTF">2022-08-04T03:26:00Z</dcterms:created>
  <dcterms:modified xsi:type="dcterms:W3CDTF">2022-09-05T10:17:00Z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0x0101002BC91CE70D2BDE459C8ED0D339948633</vt:lpwstr>
  </property>
</Properties>
</file>